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72" w:rsidRPr="00317572" w:rsidRDefault="00317572" w:rsidP="00317572">
      <w:pPr>
        <w:jc w:val="center"/>
        <w:rPr>
          <w:b/>
        </w:rPr>
      </w:pPr>
      <w:r w:rsidRPr="00317572">
        <w:rPr>
          <w:b/>
        </w:rPr>
        <w:t>Príloha č. 1 Špecifikácia predmetu zákazky</w:t>
      </w:r>
    </w:p>
    <w:p w:rsidR="00317572" w:rsidRDefault="00317572" w:rsidP="00317572">
      <w:pPr>
        <w:jc w:val="center"/>
        <w:rPr>
          <w:b/>
        </w:rPr>
      </w:pPr>
      <w:r w:rsidRPr="00317572">
        <w:rPr>
          <w:b/>
        </w:rPr>
        <w:t>Cenový formulár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849"/>
        <w:gridCol w:w="1053"/>
        <w:gridCol w:w="499"/>
        <w:gridCol w:w="1053"/>
        <w:gridCol w:w="1097"/>
      </w:tblGrid>
      <w:tr w:rsidR="00317572" w:rsidRPr="007961F3" w:rsidTr="00171EE1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7572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Položkovitý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rozpočet</w:t>
            </w:r>
          </w:p>
        </w:tc>
      </w:tr>
      <w:tr w:rsidR="00171EE1" w:rsidRPr="007961F3" w:rsidTr="00171EE1">
        <w:trPr>
          <w:trHeight w:val="90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Názov položky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počet/ks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572" w:rsidRPr="007961F3" w:rsidRDefault="00171EE1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jednotková</w:t>
            </w:r>
            <w:r w:rsidR="00317572"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cena s DPH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572" w:rsidRPr="007961F3" w:rsidRDefault="00171EE1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celková</w:t>
            </w:r>
            <w:r w:rsidR="00317572"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cena s DPH</w:t>
            </w:r>
          </w:p>
        </w:tc>
      </w:tr>
      <w:tr w:rsidR="00171EE1" w:rsidRPr="007961F3" w:rsidTr="00171EE1">
        <w:trPr>
          <w:trHeight w:val="541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0F4" w:rsidRPr="00E86CF5" w:rsidRDefault="00E86CF5" w:rsidP="00E8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Univerzálny robot</w:t>
            </w:r>
            <w:r w:rsidR="00EC20F4" w:rsidRPr="00E86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: </w:t>
            </w:r>
          </w:p>
          <w:p w:rsidR="00317572" w:rsidRPr="00E86CF5" w:rsidRDefault="00F14F78" w:rsidP="00E86C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6CF5">
              <w:rPr>
                <w:rFonts w:ascii="Times New Roman" w:hAnsi="Times New Roman" w:cs="Times New Roman"/>
                <w:sz w:val="20"/>
                <w:szCs w:val="20"/>
              </w:rPr>
              <w:t>rozmer: 570x1070x1140mm(</w:t>
            </w:r>
            <w:proofErr w:type="spellStart"/>
            <w:r w:rsidRPr="00E86CF5">
              <w:rPr>
                <w:rFonts w:ascii="Times New Roman" w:hAnsi="Times New Roman" w:cs="Times New Roman"/>
                <w:sz w:val="20"/>
                <w:szCs w:val="20"/>
              </w:rPr>
              <w:t>šxhxv</w:t>
            </w:r>
            <w:proofErr w:type="spellEnd"/>
            <w:r w:rsidRPr="00E86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príkon elektro: 2,8kW/400V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objem kotlíka: 60l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regulácia: 3 rýchlosti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zdvíhanie kotlíka: elektromechanické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prevod pomocou ozubených kolies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výstup na prídavné zariadenie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základné príslušenstvo: 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-kotlík, hák, metla, miešač, vozík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príslušenstvo na objednávku: 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- strúhač zeleniny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- mlynček na mak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- mlynček na mäso</w:t>
            </w:r>
            <w:r w:rsidRPr="00E86CF5">
              <w:rPr>
                <w:rFonts w:ascii="Times New Roman" w:hAnsi="Times New Roman" w:cs="Times New Roman"/>
                <w:sz w:val="20"/>
                <w:szCs w:val="20"/>
              </w:rPr>
              <w:br/>
              <w:t>-30l kotlík s príslušenstvom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71EE1" w:rsidRPr="007961F3" w:rsidTr="00171EE1">
        <w:trPr>
          <w:trHeight w:val="996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F5" w:rsidRDefault="00E86CF5" w:rsidP="00CF1F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6CF5">
              <w:rPr>
                <w:b/>
                <w:sz w:val="20"/>
                <w:szCs w:val="20"/>
              </w:rPr>
              <w:t>Výdajný pult ohrevný</w:t>
            </w:r>
            <w:r>
              <w:rPr>
                <w:b/>
                <w:sz w:val="20"/>
                <w:szCs w:val="20"/>
              </w:rPr>
              <w:t>: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>rozmer: 1200x700x900mm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>vane sú lisované - delené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>spodná polica</w:t>
            </w:r>
          </w:p>
          <w:p w:rsidR="00317572" w:rsidRPr="00CF1F22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sz w:val="20"/>
                <w:szCs w:val="20"/>
              </w:rPr>
              <w:t>posuvné dvere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71EE1" w:rsidRPr="007961F3" w:rsidTr="00171EE1">
        <w:trPr>
          <w:trHeight w:val="996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F5" w:rsidRDefault="00E86CF5" w:rsidP="00CF1F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Sporák kombinovaný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: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Sporák kombinovaný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4x plynový horák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elektrická teplovzdušná rúra GN 2/1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2x výkon horáka 10 kW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2x výkon horáka 7 kW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výkon rúry: 5,20 kW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rozsah teplôt: 80 - 300 °C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regulácia termostatom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pilotný plameň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bezpečnostná </w:t>
            </w:r>
            <w:proofErr w:type="spellStart"/>
            <w:r w:rsidRPr="00E86CF5">
              <w:rPr>
                <w:sz w:val="20"/>
                <w:szCs w:val="20"/>
              </w:rPr>
              <w:t>termopoistka</w:t>
            </w:r>
            <w:proofErr w:type="spellEnd"/>
            <w:r w:rsidRPr="00E86CF5">
              <w:rPr>
                <w:sz w:val="20"/>
                <w:szCs w:val="20"/>
              </w:rPr>
              <w:t xml:space="preserve">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príkon plyn: 34,00 kW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>príkon elektro: 5,40 kW / 400 V</w:t>
            </w:r>
          </w:p>
          <w:p w:rsidR="0023338B" w:rsidRPr="00CF1F22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sz w:val="20"/>
                <w:szCs w:val="20"/>
              </w:rPr>
              <w:t>rozmery: 800x920x900 mm (š x h x v)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23338B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71EE1" w:rsidRPr="007961F3" w:rsidTr="00E86CF5">
        <w:trPr>
          <w:trHeight w:val="263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Panvica elektrická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: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Panvica elektrická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prevedenie: špeciálna celonerezová vaňa </w:t>
            </w:r>
            <w:proofErr w:type="spellStart"/>
            <w:r w:rsidRPr="00E86CF5">
              <w:rPr>
                <w:sz w:val="20"/>
                <w:szCs w:val="20"/>
              </w:rPr>
              <w:t>nerez</w:t>
            </w:r>
            <w:proofErr w:type="spellEnd"/>
            <w:r w:rsidRPr="00E86CF5">
              <w:rPr>
                <w:sz w:val="20"/>
                <w:szCs w:val="20"/>
              </w:rPr>
              <w:t xml:space="preserve"> AISI 430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objem vane: 85 litrov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pracovná teplota: 100 - 270 °C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regulácia termostatom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manuálne sklápanie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napúšťací ventil </w:t>
            </w:r>
          </w:p>
          <w:p w:rsidR="00E86CF5" w:rsidRPr="00E86CF5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sz w:val="20"/>
                <w:szCs w:val="20"/>
              </w:rPr>
              <w:t xml:space="preserve">príkon: 10,2 kW / 400 V </w:t>
            </w:r>
          </w:p>
          <w:p w:rsidR="0023338B" w:rsidRPr="00CF1F22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sz w:val="20"/>
                <w:szCs w:val="20"/>
              </w:rPr>
              <w:lastRenderedPageBreak/>
              <w:t>rozmery: 800x920x900 mm (š x h x v)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CF1F2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71EE1" w:rsidRPr="007961F3" w:rsidTr="00171EE1">
        <w:trPr>
          <w:trHeight w:val="682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37C" w:rsidRPr="00E7220D" w:rsidRDefault="00E86CF5" w:rsidP="00CF1F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Kotol elektrický</w:t>
            </w:r>
            <w:r w:rsidR="00CF1F22" w:rsidRPr="00E722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: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Rozmer: 900 x 900 x 900 mm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Objem: 100 litrov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Príkon: 12 kW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Napätie: 400 V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Prevedenie: okrúhly </w:t>
            </w:r>
            <w:proofErr w:type="spellStart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duplikátor</w:t>
            </w:r>
            <w:proofErr w:type="spellEnd"/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2" výpustný ventil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automatické dopúšťanie</w:t>
            </w:r>
          </w:p>
          <w:p w:rsidR="00CF1F22" w:rsidRPr="00CF1F22" w:rsidRDefault="00E86CF5" w:rsidP="00E86CF5">
            <w:pPr>
              <w:spacing w:after="0" w:line="240" w:lineRule="auto"/>
              <w:rPr>
                <w:sz w:val="20"/>
                <w:szCs w:val="20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dno </w:t>
            </w:r>
            <w:proofErr w:type="spellStart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AISI 316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CF1F2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71EE1" w:rsidRPr="007961F3" w:rsidTr="00171EE1">
        <w:trPr>
          <w:trHeight w:val="552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0F4" w:rsidRPr="00E86CF5" w:rsidRDefault="00E86CF5" w:rsidP="003175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Umývačka riadu priebežná</w:t>
            </w:r>
            <w:r w:rsidR="00EC20F4" w:rsidRPr="00E86C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: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AISI 304 nerezová konštrukcia a </w:t>
            </w:r>
            <w:proofErr w:type="spellStart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boiler</w:t>
            </w:r>
            <w:proofErr w:type="spellEnd"/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Dvojplášťová vaňa umývačky 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Bezpečnostný termostat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 programy: 120/180/240 sekúnd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Využiteľná výška dverí 42cm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Elektrické pripojenie: 6,75 kW/ 400 V - Energetická úspora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Rozmery: 625 x 740 x 1490 mm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Rozmery koša: 500 x 500 mm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Spodné a horné umývacie rameno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Dávkovač umývacieho prostriedku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Dávkovač oplachového prostriedku</w:t>
            </w:r>
          </w:p>
          <w:p w:rsidR="00EC20F4" w:rsidRPr="00CF1F22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zmäkčovač</w:t>
            </w:r>
            <w:proofErr w:type="spellEnd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vody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CF1F2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71EE1" w:rsidRPr="007961F3" w:rsidTr="00171EE1">
        <w:trPr>
          <w:trHeight w:val="388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F5" w:rsidRPr="00E86CF5" w:rsidRDefault="00E86CF5" w:rsidP="003175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Mraznička nerezová: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Rozmer: 750x835x2040 mm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Napätie: 230 V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Objem: 700 </w:t>
            </w:r>
            <w:proofErr w:type="spellStart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lt</w:t>
            </w:r>
            <w:proofErr w:type="spellEnd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Prevedenie: potravinárska </w:t>
            </w:r>
            <w:proofErr w:type="spellStart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AISI 304</w:t>
            </w:r>
          </w:p>
          <w:p w:rsidR="00EC20F4" w:rsidRPr="00CF1F22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Prevádzková teplota: -15/-22 0C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Default="00CF1F2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7C" w:rsidRPr="007961F3" w:rsidRDefault="0063637C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86CF5" w:rsidRPr="007961F3" w:rsidTr="00171EE1">
        <w:trPr>
          <w:trHeight w:val="388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F5" w:rsidRDefault="00E86CF5" w:rsidP="003175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Chladnička nerezová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: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Rozmer: 750x835x2040 mm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Napätie: 230 V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Objem: 700 </w:t>
            </w:r>
            <w:proofErr w:type="spellStart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lt</w:t>
            </w:r>
            <w:proofErr w:type="spellEnd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Prevedenie: nerezové vnútro aj obal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Prevedenie: potravinárska </w:t>
            </w:r>
            <w:proofErr w:type="spellStart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AISI 304</w:t>
            </w:r>
          </w:p>
          <w:p w:rsidR="00E86CF5" w:rsidRPr="00E86CF5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86C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Prevádzková teplota: 0/+10 0C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F5" w:rsidRDefault="00E86CF5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F5" w:rsidRPr="007961F3" w:rsidRDefault="00E86CF5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F5" w:rsidRPr="007961F3" w:rsidRDefault="00E86CF5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CF5" w:rsidRPr="007961F3" w:rsidRDefault="00E86CF5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CF5" w:rsidRPr="007961F3" w:rsidRDefault="00E86CF5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86CF5" w:rsidRPr="007961F3" w:rsidTr="00171EE1">
        <w:trPr>
          <w:trHeight w:val="388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F5" w:rsidRPr="009C76F6" w:rsidRDefault="00E86CF5" w:rsidP="003175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C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Konvektomat</w:t>
            </w:r>
            <w:proofErr w:type="spellEnd"/>
            <w:r w:rsidRPr="009C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 elektrický: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Rozmer vonkajší: 920x874x730 mm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Rozmer vnútorný: 645x650x510 mm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Kapacita pre GN: 6 x GN 1/1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Elektrický príkon: 10,1 kW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Elektrické pripojenie: 400V3N 50-60Hz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Rozteč </w:t>
            </w:r>
            <w:proofErr w:type="spellStart"/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zásuvov</w:t>
            </w:r>
            <w:proofErr w:type="spellEnd"/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 70,5 mm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Prívod vody: 3/4 ´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H2O tlak v Bar: 2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Hmotnosť: 135 kg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Pečenie v </w:t>
            </w:r>
            <w:proofErr w:type="spellStart"/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oC</w:t>
            </w:r>
            <w:proofErr w:type="spellEnd"/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od 10 do 300 °C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Pečenie v % od 0 do 100 %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Kombinácia v °C od 30 do 250 °C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Kombinácia v % od 10 do 90 %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Para v °C od 30 do 125 °C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 Krytie IPX5 proti vode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 Možnosť manuálneho varenia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lastRenderedPageBreak/>
              <w:t>3. 6 programy v 3 krokoch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 RDC parný generátor – dokonalá para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 UR2 nastavenie vlhkosti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 AWC reverzný ventilátor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 2 rýchlostný ventilátor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 PTM kontrola teploty počas varenia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9. Tlačidlo pre reset alarmu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10. Dvere s dvojitým zasklením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11. Halogénové osvetlenie komory</w:t>
            </w:r>
          </w:p>
          <w:p w:rsidR="00E86CF5" w:rsidRPr="00455C18" w:rsidRDefault="00E86CF5" w:rsidP="00E86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5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12. Možnosť vákuovej sondy KSFMS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F5" w:rsidRDefault="004D28A1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F5" w:rsidRPr="007961F3" w:rsidRDefault="00E86CF5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F5" w:rsidRPr="007961F3" w:rsidRDefault="00E86CF5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CF5" w:rsidRPr="007961F3" w:rsidRDefault="00E86CF5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CF5" w:rsidRPr="007961F3" w:rsidRDefault="00E86CF5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71EE1" w:rsidRPr="007961F3" w:rsidTr="00171EE1">
        <w:trPr>
          <w:trHeight w:val="315"/>
        </w:trPr>
        <w:tc>
          <w:tcPr>
            <w:tcW w:w="2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Spolu: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72" w:rsidRPr="007961F3" w:rsidRDefault="00317572" w:rsidP="0031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72" w:rsidRPr="007961F3" w:rsidRDefault="00317572" w:rsidP="0031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72" w:rsidRPr="007961F3" w:rsidRDefault="00317572" w:rsidP="0031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72" w:rsidRPr="007961F3" w:rsidRDefault="00317572" w:rsidP="0031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6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572" w:rsidRPr="007961F3" w:rsidRDefault="00317572" w:rsidP="0031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317572" w:rsidRDefault="00317572" w:rsidP="00317572">
      <w:pPr>
        <w:jc w:val="center"/>
        <w:rPr>
          <w:b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253"/>
      </w:tblGrid>
      <w:tr w:rsidR="00311E07" w:rsidRPr="00317572" w:rsidTr="00311E07">
        <w:trPr>
          <w:trHeight w:val="3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E07" w:rsidRPr="00317572" w:rsidRDefault="00311E07" w:rsidP="0031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Obchodné meno uchádzača: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E07" w:rsidRPr="00317572" w:rsidRDefault="00311E07" w:rsidP="00317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175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  <w:p w:rsidR="00311E07" w:rsidRPr="00317572" w:rsidRDefault="00311E07" w:rsidP="00317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175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 </w:t>
            </w:r>
          </w:p>
          <w:p w:rsidR="00311E07" w:rsidRPr="00317572" w:rsidRDefault="00311E07" w:rsidP="00317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175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11E07" w:rsidRPr="00317572" w:rsidTr="00311E07">
        <w:trPr>
          <w:trHeight w:val="5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07" w:rsidRPr="00317572" w:rsidRDefault="00311E0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Adresa: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E07" w:rsidRPr="00317572" w:rsidRDefault="00311E07" w:rsidP="00317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175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  <w:p w:rsidR="00311E07" w:rsidRPr="00317572" w:rsidRDefault="00311E07" w:rsidP="00317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175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17572" w:rsidRPr="00317572" w:rsidTr="0031757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72" w:rsidRPr="00317572" w:rsidRDefault="00317572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17572" w:rsidRPr="00317572" w:rsidRDefault="00317572" w:rsidP="00317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175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11E07" w:rsidRPr="00317572" w:rsidTr="0015190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07" w:rsidRPr="00317572" w:rsidRDefault="00311E0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Platca DPH: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E07" w:rsidRPr="00317572" w:rsidRDefault="00311E07" w:rsidP="00317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57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311E07" w:rsidRPr="00317572" w:rsidRDefault="00311E07" w:rsidP="00311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175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 </w:t>
            </w:r>
          </w:p>
        </w:tc>
      </w:tr>
      <w:tr w:rsidR="00311E07" w:rsidRPr="00317572" w:rsidTr="0033201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07" w:rsidRPr="00317572" w:rsidRDefault="00311E07" w:rsidP="00317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1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1E07" w:rsidRPr="00317572" w:rsidRDefault="00311E07" w:rsidP="00317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1757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:rsidR="00311E07" w:rsidRPr="00317572" w:rsidRDefault="00311E07" w:rsidP="00317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175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317572" w:rsidRPr="00317572" w:rsidRDefault="00317572" w:rsidP="00317572">
      <w:pPr>
        <w:jc w:val="center"/>
        <w:rPr>
          <w:b/>
        </w:rPr>
      </w:pPr>
    </w:p>
    <w:sectPr w:rsidR="00317572" w:rsidRPr="00317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31" w:rsidRDefault="006D5631" w:rsidP="00317572">
      <w:pPr>
        <w:spacing w:after="0" w:line="240" w:lineRule="auto"/>
      </w:pPr>
      <w:r>
        <w:separator/>
      </w:r>
    </w:p>
  </w:endnote>
  <w:endnote w:type="continuationSeparator" w:id="0">
    <w:p w:rsidR="006D5631" w:rsidRDefault="006D5631" w:rsidP="0031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31" w:rsidRDefault="006D5631" w:rsidP="00317572">
      <w:pPr>
        <w:spacing w:after="0" w:line="240" w:lineRule="auto"/>
      </w:pPr>
      <w:r>
        <w:separator/>
      </w:r>
    </w:p>
  </w:footnote>
  <w:footnote w:type="continuationSeparator" w:id="0">
    <w:p w:rsidR="006D5631" w:rsidRDefault="006D5631" w:rsidP="0031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78" w:rsidRDefault="00F14F78" w:rsidP="003125FE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Verejný </w:t>
    </w:r>
    <w:proofErr w:type="spellStart"/>
    <w:r>
      <w:rPr>
        <w:rFonts w:ascii="Times New Roman" w:hAnsi="Times New Roman" w:cs="Times New Roman"/>
      </w:rPr>
      <w:t>obstaráveľ</w:t>
    </w:r>
    <w:proofErr w:type="spellEnd"/>
    <w:r>
      <w:rPr>
        <w:rFonts w:ascii="Times New Roman" w:hAnsi="Times New Roman" w:cs="Times New Roman"/>
      </w:rPr>
      <w:t>: Obec Zámutov,  094 15 Zámutov 434</w:t>
    </w:r>
  </w:p>
  <w:p w:rsidR="003125FE" w:rsidRPr="003125FE" w:rsidRDefault="00317572" w:rsidP="003125FE">
    <w:pPr>
      <w:pStyle w:val="Hlavika"/>
      <w:rPr>
        <w:rFonts w:ascii="Times New Roman" w:hAnsi="Times New Roman" w:cs="Times New Roman"/>
      </w:rPr>
    </w:pPr>
    <w:r w:rsidRPr="003125FE">
      <w:rPr>
        <w:rFonts w:ascii="Times New Roman" w:hAnsi="Times New Roman" w:cs="Times New Roman"/>
      </w:rPr>
      <w:t xml:space="preserve">Názov projektu: </w:t>
    </w:r>
    <w:r w:rsidR="00F14F78">
      <w:rPr>
        <w:rFonts w:ascii="Times New Roman" w:hAnsi="Times New Roman" w:cs="Times New Roman"/>
      </w:rPr>
      <w:t>Zvýšenie kapacít infraštruktúry MŠ v obci Zámutov</w:t>
    </w:r>
  </w:p>
  <w:p w:rsidR="00171EE1" w:rsidRPr="00F14F78" w:rsidRDefault="00317572" w:rsidP="00171EE1">
    <w:pPr>
      <w:jc w:val="both"/>
      <w:rPr>
        <w:rFonts w:ascii="Times New Roman" w:hAnsi="Times New Roman" w:cs="Times New Roman"/>
      </w:rPr>
    </w:pPr>
    <w:r w:rsidRPr="003125FE">
      <w:rPr>
        <w:rFonts w:ascii="Times New Roman" w:hAnsi="Times New Roman" w:cs="Times New Roman"/>
      </w:rPr>
      <w:t>Predmet</w:t>
    </w:r>
    <w:r w:rsidR="00C31D5F">
      <w:rPr>
        <w:rFonts w:ascii="Times New Roman" w:hAnsi="Times New Roman" w:cs="Times New Roman"/>
      </w:rPr>
      <w:t xml:space="preserve"> verejného obstarávania</w:t>
    </w:r>
    <w:r w:rsidRPr="003125FE">
      <w:rPr>
        <w:rFonts w:ascii="Times New Roman" w:hAnsi="Times New Roman" w:cs="Times New Roman"/>
      </w:rPr>
      <w:t>:</w:t>
    </w:r>
    <w:r w:rsidR="003125FE" w:rsidRPr="003125FE">
      <w:rPr>
        <w:rFonts w:ascii="Times New Roman" w:hAnsi="Times New Roman" w:cs="Times New Roman"/>
      </w:rPr>
      <w:t xml:space="preserve"> Obstaranie materiálno-technického vybavenia MŠ</w:t>
    </w:r>
    <w:r w:rsidR="00F14F78">
      <w:rPr>
        <w:rFonts w:ascii="Times New Roman" w:hAnsi="Times New Roman" w:cs="Times New Roman"/>
      </w:rPr>
      <w:t xml:space="preserve"> Zámutov</w:t>
    </w:r>
    <w:r w:rsidR="003125FE" w:rsidRPr="003125FE">
      <w:rPr>
        <w:rFonts w:ascii="Times New Roman" w:hAnsi="Times New Roman" w:cs="Times New Roman"/>
      </w:rPr>
      <w:t xml:space="preserve"> (vnútorné vybavenie </w:t>
    </w:r>
    <w:r w:rsidR="0063637C">
      <w:rPr>
        <w:rFonts w:ascii="Times New Roman" w:hAnsi="Times New Roman" w:cs="Times New Roman"/>
      </w:rPr>
      <w:t>–</w:t>
    </w:r>
    <w:r w:rsidR="003125FE" w:rsidRPr="003125FE">
      <w:rPr>
        <w:rFonts w:ascii="Times New Roman" w:hAnsi="Times New Roman" w:cs="Times New Roman"/>
      </w:rPr>
      <w:t xml:space="preserve"> </w:t>
    </w:r>
    <w:r w:rsidR="0063637C">
      <w:rPr>
        <w:rFonts w:ascii="Times New Roman" w:hAnsi="Times New Roman" w:cs="Times New Roman"/>
      </w:rPr>
      <w:t>kuchynská zostava</w:t>
    </w:r>
    <w:r w:rsidR="003125FE" w:rsidRPr="003125FE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2D32"/>
    <w:multiLevelType w:val="hybridMultilevel"/>
    <w:tmpl w:val="15A82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72"/>
    <w:rsid w:val="00020DB9"/>
    <w:rsid w:val="00100187"/>
    <w:rsid w:val="001052AF"/>
    <w:rsid w:val="00126D4C"/>
    <w:rsid w:val="00171EE1"/>
    <w:rsid w:val="00220C33"/>
    <w:rsid w:val="00230D2B"/>
    <w:rsid w:val="0023338B"/>
    <w:rsid w:val="00311E07"/>
    <w:rsid w:val="003125FE"/>
    <w:rsid w:val="00317572"/>
    <w:rsid w:val="004466B4"/>
    <w:rsid w:val="00455C18"/>
    <w:rsid w:val="004B251D"/>
    <w:rsid w:val="004D28A1"/>
    <w:rsid w:val="004D3805"/>
    <w:rsid w:val="004F44AE"/>
    <w:rsid w:val="005569EC"/>
    <w:rsid w:val="0063637C"/>
    <w:rsid w:val="006D5631"/>
    <w:rsid w:val="0071227E"/>
    <w:rsid w:val="007961F3"/>
    <w:rsid w:val="00803129"/>
    <w:rsid w:val="009839D2"/>
    <w:rsid w:val="009C76F6"/>
    <w:rsid w:val="00A133D6"/>
    <w:rsid w:val="00C31D5F"/>
    <w:rsid w:val="00CD7059"/>
    <w:rsid w:val="00CF1F22"/>
    <w:rsid w:val="00CF7FF6"/>
    <w:rsid w:val="00D940EC"/>
    <w:rsid w:val="00DC7994"/>
    <w:rsid w:val="00E7220D"/>
    <w:rsid w:val="00E86CF5"/>
    <w:rsid w:val="00EC20F4"/>
    <w:rsid w:val="00F14F78"/>
    <w:rsid w:val="00F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D922"/>
  <w15:docId w15:val="{8E0E5C69-C765-4902-BEC5-57CDB0D6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7572"/>
  </w:style>
  <w:style w:type="paragraph" w:styleId="Pta">
    <w:name w:val="footer"/>
    <w:basedOn w:val="Normlny"/>
    <w:link w:val="PtaChar"/>
    <w:uiPriority w:val="99"/>
    <w:unhideWhenUsed/>
    <w:rsid w:val="0031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7572"/>
  </w:style>
  <w:style w:type="paragraph" w:styleId="Odsekzoznamu">
    <w:name w:val="List Paragraph"/>
    <w:basedOn w:val="Normlny"/>
    <w:qFormat/>
    <w:rsid w:val="003175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Dadka</dc:creator>
  <cp:keywords/>
  <dc:description/>
  <cp:lastModifiedBy>Marian</cp:lastModifiedBy>
  <cp:revision>3</cp:revision>
  <cp:lastPrinted>2019-01-21T13:13:00Z</cp:lastPrinted>
  <dcterms:created xsi:type="dcterms:W3CDTF">2019-07-10T13:01:00Z</dcterms:created>
  <dcterms:modified xsi:type="dcterms:W3CDTF">2019-07-11T09:16:00Z</dcterms:modified>
</cp:coreProperties>
</file>